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2C" w:rsidRDefault="006E102C" w:rsidP="006E102C">
      <w:pPr>
        <w:jc w:val="center"/>
        <w:rPr>
          <w:color w:val="000000"/>
          <w:sz w:val="20"/>
          <w:szCs w:val="20"/>
        </w:rPr>
      </w:pPr>
    </w:p>
    <w:p w:rsidR="006E102C" w:rsidRDefault="006E102C" w:rsidP="006E102C">
      <w:pPr>
        <w:jc w:val="center"/>
        <w:rPr>
          <w:color w:val="000000"/>
          <w:sz w:val="20"/>
          <w:szCs w:val="20"/>
        </w:rPr>
      </w:pPr>
    </w:p>
    <w:p w:rsidR="006E102C" w:rsidRDefault="006E102C" w:rsidP="006E102C">
      <w:pPr>
        <w:jc w:val="center"/>
        <w:rPr>
          <w:color w:val="000000"/>
          <w:sz w:val="20"/>
          <w:szCs w:val="20"/>
        </w:rPr>
      </w:pPr>
    </w:p>
    <w:p w:rsidR="006E102C" w:rsidRDefault="006E102C" w:rsidP="006E102C">
      <w:pPr>
        <w:jc w:val="center"/>
        <w:rPr>
          <w:color w:val="000000"/>
          <w:sz w:val="20"/>
          <w:szCs w:val="20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5153660" cy="1960880"/>
            <wp:effectExtent l="0" t="0" r="8890" b="1270"/>
            <wp:docPr id="1" name="Image 1" descr="2019-09-18- cover facebook_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9-18- cover facebook_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2C" w:rsidRDefault="006E102C" w:rsidP="006E102C">
      <w:pPr>
        <w:jc w:val="center"/>
        <w:rPr>
          <w:color w:val="000000"/>
          <w:sz w:val="20"/>
          <w:szCs w:val="20"/>
        </w:rPr>
      </w:pPr>
    </w:p>
    <w:p w:rsidR="006E102C" w:rsidRDefault="006E102C" w:rsidP="006E102C">
      <w:pPr>
        <w:rPr>
          <w:color w:val="000000"/>
          <w:sz w:val="20"/>
          <w:szCs w:val="20"/>
        </w:rPr>
      </w:pPr>
      <w:bookmarkStart w:id="0" w:name="_GoBack"/>
      <w:bookmarkEnd w:id="0"/>
    </w:p>
    <w:p w:rsidR="006E102C" w:rsidRDefault="006E102C" w:rsidP="006E102C">
      <w:pPr>
        <w:jc w:val="center"/>
        <w:rPr>
          <w:color w:val="000000"/>
          <w:sz w:val="20"/>
          <w:szCs w:val="20"/>
        </w:rPr>
      </w:pPr>
    </w:p>
    <w:p w:rsidR="006E102C" w:rsidRDefault="006E102C" w:rsidP="006E102C">
      <w:pPr>
        <w:jc w:val="center"/>
        <w:rPr>
          <w:color w:val="000000"/>
          <w:sz w:val="20"/>
          <w:szCs w:val="20"/>
        </w:rPr>
      </w:pPr>
    </w:p>
    <w:p w:rsidR="006E102C" w:rsidRDefault="006E102C" w:rsidP="006E102C">
      <w:pPr>
        <w:jc w:val="center"/>
        <w:rPr>
          <w:color w:val="000000"/>
          <w:sz w:val="20"/>
          <w:szCs w:val="20"/>
        </w:rPr>
      </w:pPr>
    </w:p>
    <w:p w:rsidR="006E102C" w:rsidRDefault="006E102C" w:rsidP="006E102C">
      <w:pPr>
        <w:jc w:val="center"/>
        <w:rPr>
          <w:color w:val="000000"/>
          <w:sz w:val="20"/>
          <w:szCs w:val="20"/>
        </w:rPr>
      </w:pP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 xml:space="preserve">"Pour la première fois, le prestigieux </w:t>
      </w:r>
      <w:r>
        <w:rPr>
          <w:b/>
          <w:bCs/>
          <w:i/>
          <w:iCs/>
          <w:color w:val="000000"/>
          <w:sz w:val="20"/>
          <w:szCs w:val="20"/>
        </w:rPr>
        <w:t xml:space="preserve">Break The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Floor</w:t>
      </w:r>
      <w:proofErr w:type="spellEnd"/>
      <w:r>
        <w:rPr>
          <w:color w:val="000000"/>
          <w:sz w:val="20"/>
          <w:szCs w:val="20"/>
        </w:rPr>
        <w:t xml:space="preserve"> et Cannes bel âge vous proposent les qualifications</w:t>
      </w:r>
      <w:r>
        <w:rPr>
          <w:b/>
          <w:bCs/>
          <w:color w:val="000000"/>
          <w:sz w:val="20"/>
          <w:szCs w:val="20"/>
        </w:rPr>
        <w:t xml:space="preserve"> "Break The </w:t>
      </w:r>
      <w:proofErr w:type="spellStart"/>
      <w:r>
        <w:rPr>
          <w:b/>
          <w:bCs/>
          <w:color w:val="000000"/>
          <w:sz w:val="20"/>
          <w:szCs w:val="20"/>
        </w:rPr>
        <w:t>Floor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kidz</w:t>
      </w:r>
      <w:proofErr w:type="spellEnd"/>
      <w:r>
        <w:rPr>
          <w:b/>
          <w:bCs/>
          <w:color w:val="000000"/>
          <w:sz w:val="20"/>
          <w:szCs w:val="20"/>
        </w:rPr>
        <w:t>"</w:t>
      </w:r>
      <w:r>
        <w:rPr>
          <w:color w:val="000000"/>
          <w:sz w:val="20"/>
          <w:szCs w:val="20"/>
        </w:rPr>
        <w:t>. 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 xml:space="preserve">Break The </w:t>
      </w:r>
      <w:proofErr w:type="spellStart"/>
      <w:r>
        <w:rPr>
          <w:color w:val="000000"/>
          <w:sz w:val="20"/>
          <w:szCs w:val="20"/>
        </w:rPr>
        <w:t>Floor</w:t>
      </w:r>
      <w:proofErr w:type="spellEnd"/>
      <w:r>
        <w:rPr>
          <w:color w:val="000000"/>
          <w:sz w:val="20"/>
          <w:szCs w:val="20"/>
        </w:rPr>
        <w:t xml:space="preserve"> est l'une des </w:t>
      </w:r>
      <w:r>
        <w:rPr>
          <w:b/>
          <w:bCs/>
          <w:color w:val="000000"/>
          <w:sz w:val="20"/>
          <w:szCs w:val="20"/>
        </w:rPr>
        <w:t>compétitions de danse hip-hop les plus prestigieuses au monde</w:t>
      </w:r>
      <w:r>
        <w:rPr>
          <w:color w:val="000000"/>
          <w:sz w:val="20"/>
          <w:szCs w:val="20"/>
        </w:rPr>
        <w:t xml:space="preserve"> </w:t>
      </w:r>
    </w:p>
    <w:p w:rsidR="006E102C" w:rsidRDefault="006E102C" w:rsidP="006E102C">
      <w:pPr>
        <w:jc w:val="center"/>
      </w:pPr>
      <w:proofErr w:type="gramStart"/>
      <w:r>
        <w:rPr>
          <w:color w:val="000000"/>
          <w:sz w:val="20"/>
          <w:szCs w:val="20"/>
        </w:rPr>
        <w:t>ravissant</w:t>
      </w:r>
      <w:proofErr w:type="gramEnd"/>
      <w:r>
        <w:rPr>
          <w:color w:val="000000"/>
          <w:sz w:val="20"/>
          <w:szCs w:val="20"/>
        </w:rPr>
        <w:t xml:space="preserve"> les grands-parents, les parents et les enfants... </w:t>
      </w:r>
    </w:p>
    <w:p w:rsidR="006E102C" w:rsidRDefault="006E102C" w:rsidP="006E102C">
      <w:pPr>
        <w:jc w:val="center"/>
      </w:pPr>
    </w:p>
    <w:p w:rsidR="006E102C" w:rsidRDefault="006E102C" w:rsidP="006E102C">
      <w:pPr>
        <w:jc w:val="center"/>
      </w:pPr>
      <w:r>
        <w:rPr>
          <w:b/>
          <w:bCs/>
          <w:color w:val="000000"/>
          <w:sz w:val="20"/>
          <w:szCs w:val="20"/>
        </w:rPr>
        <w:t>Les huit meilleures équipes européennes</w:t>
      </w:r>
      <w:r>
        <w:rPr>
          <w:color w:val="000000"/>
          <w:sz w:val="20"/>
          <w:szCs w:val="20"/>
        </w:rPr>
        <w:t xml:space="preserve"> de jeunes danseurs (-16 ans) </w:t>
      </w:r>
    </w:p>
    <w:p w:rsidR="006E102C" w:rsidRDefault="006E102C" w:rsidP="006E102C">
      <w:pPr>
        <w:jc w:val="center"/>
      </w:pPr>
      <w:proofErr w:type="gramStart"/>
      <w:r>
        <w:rPr>
          <w:color w:val="000000"/>
          <w:sz w:val="20"/>
          <w:szCs w:val="20"/>
        </w:rPr>
        <w:t>se</w:t>
      </w:r>
      <w:proofErr w:type="gramEnd"/>
      <w:r>
        <w:rPr>
          <w:color w:val="000000"/>
          <w:sz w:val="20"/>
          <w:szCs w:val="20"/>
        </w:rPr>
        <w:t xml:space="preserve"> donnent rendez-vous à Cannes pour déterminer, au fil des </w:t>
      </w:r>
      <w:proofErr w:type="spellStart"/>
      <w:r>
        <w:rPr>
          <w:b/>
          <w:bCs/>
          <w:color w:val="000000"/>
          <w:sz w:val="20"/>
          <w:szCs w:val="20"/>
        </w:rPr>
        <w:t>battles</w:t>
      </w:r>
      <w:proofErr w:type="spellEnd"/>
      <w:r>
        <w:rPr>
          <w:b/>
          <w:bCs/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, </w:t>
      </w:r>
    </w:p>
    <w:p w:rsidR="006E102C" w:rsidRDefault="006E102C" w:rsidP="006E102C">
      <w:pPr>
        <w:jc w:val="center"/>
      </w:pPr>
      <w:proofErr w:type="gramStart"/>
      <w:r>
        <w:rPr>
          <w:color w:val="000000"/>
          <w:sz w:val="20"/>
          <w:szCs w:val="20"/>
        </w:rPr>
        <w:t>quelle</w:t>
      </w:r>
      <w:proofErr w:type="gramEnd"/>
      <w:r>
        <w:rPr>
          <w:color w:val="000000"/>
          <w:sz w:val="20"/>
          <w:szCs w:val="20"/>
        </w:rPr>
        <w:t xml:space="preserve"> équipe mérite le plus d'affronter l'élite internationale sur la scène du mythique </w:t>
      </w:r>
      <w:r>
        <w:rPr>
          <w:b/>
          <w:bCs/>
          <w:color w:val="000000"/>
          <w:sz w:val="20"/>
          <w:szCs w:val="20"/>
        </w:rPr>
        <w:t xml:space="preserve">grand auditorium du palais des festivals le 26 janvier 2020. 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>En effet,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 xml:space="preserve">le vainqueur de BTF </w:t>
      </w:r>
      <w:proofErr w:type="spellStart"/>
      <w:r>
        <w:rPr>
          <w:b/>
          <w:bCs/>
          <w:color w:val="FF0000"/>
          <w:sz w:val="20"/>
          <w:szCs w:val="20"/>
        </w:rPr>
        <w:t>kidz</w:t>
      </w:r>
      <w:proofErr w:type="spellEnd"/>
      <w:r>
        <w:rPr>
          <w:b/>
          <w:bCs/>
          <w:color w:val="FF0000"/>
          <w:sz w:val="20"/>
          <w:szCs w:val="20"/>
        </w:rPr>
        <w:t xml:space="preserve"> se verra offrir le privilège d’affronter des équipes adultes professionnelles dans le « top 8 » de BTF international.</w:t>
      </w:r>
    </w:p>
    <w:p w:rsidR="006E102C" w:rsidRDefault="006E102C" w:rsidP="006E102C">
      <w:pPr>
        <w:jc w:val="center"/>
        <w:rPr>
          <w:rFonts w:eastAsia="Times New Roman"/>
        </w:rPr>
      </w:pPr>
    </w:p>
    <w:p w:rsidR="006E102C" w:rsidRDefault="006E102C" w:rsidP="006E102C">
      <w:pPr>
        <w:jc w:val="center"/>
        <w:rPr>
          <w:rFonts w:eastAsia="Times New Roman"/>
        </w:rPr>
      </w:pPr>
      <w:hyperlink r:id="rId7" w:tgtFrame="_blank" w:history="1">
        <w:r>
          <w:rPr>
            <w:rStyle w:val="Lienhypertexte"/>
            <w:rFonts w:eastAsia="Times New Roman"/>
          </w:rPr>
          <w:t>Cliquez ici pour voir la vidéo</w:t>
        </w:r>
      </w:hyperlink>
    </w:p>
    <w:p w:rsidR="006E102C" w:rsidRDefault="006E102C" w:rsidP="006E102C">
      <w:pPr>
        <w:jc w:val="center"/>
        <w:rPr>
          <w:rFonts w:eastAsia="Times New Roman"/>
        </w:rPr>
      </w:pP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>Des spectacles chorégraphiques, des chanteurs(es) et autres surprises viendront ponctuer la compétition.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 xml:space="preserve">Le public sera chauffé à blanc dans une ambiance positive survoltée garantie par notre </w:t>
      </w:r>
      <w:proofErr w:type="spellStart"/>
      <w:r>
        <w:rPr>
          <w:color w:val="000000"/>
          <w:sz w:val="20"/>
          <w:szCs w:val="20"/>
        </w:rPr>
        <w:t>speacker</w:t>
      </w:r>
      <w:proofErr w:type="spellEnd"/>
      <w:r>
        <w:rPr>
          <w:color w:val="000000"/>
          <w:sz w:val="20"/>
          <w:szCs w:val="20"/>
        </w:rPr>
        <w:t xml:space="preserve"> international </w:t>
      </w:r>
      <w:proofErr w:type="spellStart"/>
      <w:r>
        <w:rPr>
          <w:b/>
          <w:bCs/>
          <w:color w:val="000000"/>
          <w:sz w:val="20"/>
          <w:szCs w:val="20"/>
        </w:rPr>
        <w:t>Jasim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Youkan</w:t>
      </w:r>
      <w:proofErr w:type="spellEnd"/>
      <w:r>
        <w:rPr>
          <w:b/>
          <w:bCs/>
          <w:color w:val="000000"/>
          <w:sz w:val="20"/>
          <w:szCs w:val="20"/>
        </w:rPr>
        <w:t>... "</w:t>
      </w:r>
      <w:proofErr w:type="spellStart"/>
      <w:r>
        <w:rPr>
          <w:b/>
          <w:bCs/>
          <w:color w:val="000000"/>
          <w:sz w:val="20"/>
          <w:szCs w:val="20"/>
        </w:rPr>
        <w:t>Sstyyyylééééé</w:t>
      </w:r>
      <w:proofErr w:type="spellEnd"/>
      <w:r>
        <w:rPr>
          <w:b/>
          <w:bCs/>
          <w:color w:val="000000"/>
          <w:sz w:val="20"/>
          <w:szCs w:val="20"/>
        </w:rPr>
        <w:t>!!!"</w:t>
      </w:r>
      <w:r>
        <w:rPr>
          <w:color w:val="000000"/>
          <w:sz w:val="20"/>
          <w:szCs w:val="20"/>
        </w:rPr>
        <w:br/>
        <w:t>Emportez un bout de BTF avec vous: vente de produits dérivés sur place.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 xml:space="preserve">Enfin, pour joindre l'utile à l'agréable, les </w:t>
      </w:r>
      <w:r>
        <w:rPr>
          <w:b/>
          <w:bCs/>
          <w:color w:val="000000"/>
          <w:sz w:val="20"/>
          <w:szCs w:val="20"/>
        </w:rPr>
        <w:t>bénéfices seront reversés au Téléthon</w:t>
      </w:r>
      <w:r>
        <w:rPr>
          <w:color w:val="000000"/>
          <w:sz w:val="20"/>
          <w:szCs w:val="20"/>
        </w:rPr>
        <w:t>.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 xml:space="preserve">Break The </w:t>
      </w:r>
      <w:proofErr w:type="spellStart"/>
      <w:r>
        <w:rPr>
          <w:color w:val="000000"/>
          <w:sz w:val="20"/>
          <w:szCs w:val="20"/>
        </w:rPr>
        <w:t>Floor</w:t>
      </w:r>
      <w:proofErr w:type="spellEnd"/>
      <w:r>
        <w:rPr>
          <w:color w:val="000000"/>
          <w:sz w:val="20"/>
          <w:szCs w:val="20"/>
        </w:rPr>
        <w:t xml:space="preserve"> maintient son engagement d'accessibilité tarifaire depuis bientôt 14 ans avec une billetterie très abordable 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>10€ tarif réduit 12€ plein tarif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réservation</w:t>
      </w:r>
      <w:proofErr w:type="gramEnd"/>
      <w:r>
        <w:rPr>
          <w:color w:val="000000"/>
          <w:sz w:val="20"/>
          <w:szCs w:val="20"/>
        </w:rPr>
        <w:t xml:space="preserve"> vivement recommandée) de surcroît si vous bénéficiez d'un tarif réduit** ou tarif de groupe***.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> </w:t>
      </w:r>
    </w:p>
    <w:p w:rsidR="006E102C" w:rsidRDefault="006E102C" w:rsidP="006E102C">
      <w:pPr>
        <w:jc w:val="center"/>
      </w:pPr>
      <w:r>
        <w:rPr>
          <w:i/>
          <w:iCs/>
          <w:color w:val="000000"/>
          <w:sz w:val="20"/>
          <w:szCs w:val="20"/>
        </w:rPr>
        <w:t xml:space="preserve">*affrontement athlétique et artistique d'équipes de 4 danseurs(es), orchestré par un DJ, </w:t>
      </w:r>
    </w:p>
    <w:p w:rsidR="006E102C" w:rsidRDefault="006E102C" w:rsidP="006E102C">
      <w:pPr>
        <w:jc w:val="center"/>
      </w:pPr>
      <w:proofErr w:type="gramStart"/>
      <w:r>
        <w:rPr>
          <w:i/>
          <w:iCs/>
          <w:color w:val="000000"/>
          <w:sz w:val="20"/>
          <w:szCs w:val="20"/>
        </w:rPr>
        <w:t>sous</w:t>
      </w:r>
      <w:proofErr w:type="gramEnd"/>
      <w:r>
        <w:rPr>
          <w:i/>
          <w:iCs/>
          <w:color w:val="000000"/>
          <w:sz w:val="20"/>
          <w:szCs w:val="20"/>
        </w:rPr>
        <w:t xml:space="preserve"> l’œil aguerri d'un jury de trois professionnels renommés qui détermineront les vainqueurs des quarts, demis et finale.. </w:t>
      </w:r>
    </w:p>
    <w:p w:rsidR="006E102C" w:rsidRDefault="006E102C" w:rsidP="006E102C">
      <w:pPr>
        <w:jc w:val="center"/>
      </w:pPr>
      <w:r>
        <w:rPr>
          <w:i/>
          <w:iCs/>
          <w:color w:val="000000"/>
          <w:sz w:val="20"/>
          <w:szCs w:val="20"/>
        </w:rPr>
        <w:t>** -12 ans, demandeurs d'emploi, personnes handicapées</w:t>
      </w:r>
    </w:p>
    <w:p w:rsidR="006E102C" w:rsidRDefault="006E102C" w:rsidP="006E102C">
      <w:pPr>
        <w:jc w:val="center"/>
      </w:pPr>
      <w:r>
        <w:rPr>
          <w:i/>
          <w:iCs/>
          <w:color w:val="000000"/>
          <w:sz w:val="20"/>
          <w:szCs w:val="20"/>
        </w:rPr>
        <w:t>*** à partir de 10 personnes</w:t>
      </w:r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> </w:t>
      </w:r>
      <w:r>
        <w:br/>
      </w:r>
      <w:hyperlink r:id="rId8" w:tgtFrame="_blank" w:history="1">
        <w:r>
          <w:rPr>
            <w:rStyle w:val="Lienhypertexte"/>
            <w:sz w:val="20"/>
            <w:szCs w:val="20"/>
          </w:rPr>
          <w:t>www.breakthefloor.org</w:t>
        </w:r>
      </w:hyperlink>
    </w:p>
    <w:p w:rsidR="006E102C" w:rsidRDefault="006E102C" w:rsidP="006E102C">
      <w:pPr>
        <w:jc w:val="center"/>
      </w:pPr>
      <w:hyperlink r:id="rId9" w:tgtFrame="_blank" w:history="1">
        <w:r>
          <w:rPr>
            <w:rStyle w:val="Lienhypertexte"/>
            <w:sz w:val="20"/>
            <w:szCs w:val="20"/>
          </w:rPr>
          <w:t>https://www.facebook.com/BreakTheFloor.officiel/</w:t>
        </w:r>
      </w:hyperlink>
      <w:r>
        <w:rPr>
          <w:color w:val="000000"/>
          <w:sz w:val="20"/>
          <w:szCs w:val="20"/>
        </w:rPr>
        <w:t xml:space="preserve"> </w:t>
      </w:r>
    </w:p>
    <w:p w:rsidR="006E102C" w:rsidRDefault="006E102C" w:rsidP="006E102C">
      <w:pPr>
        <w:jc w:val="center"/>
      </w:pPr>
      <w:hyperlink r:id="rId10" w:tgtFrame="_blank" w:history="1">
        <w:r>
          <w:rPr>
            <w:rStyle w:val="Lienhypertexte"/>
            <w:sz w:val="20"/>
            <w:szCs w:val="20"/>
          </w:rPr>
          <w:t>https://www.instagram.com/breakthefloor/</w:t>
        </w:r>
      </w:hyperlink>
    </w:p>
    <w:p w:rsidR="006E102C" w:rsidRDefault="006E102C" w:rsidP="006E102C">
      <w:pPr>
        <w:jc w:val="center"/>
      </w:pPr>
      <w:r>
        <w:rPr>
          <w:color w:val="000000"/>
          <w:sz w:val="20"/>
          <w:szCs w:val="20"/>
        </w:rPr>
        <w:t>Réservations : 0615804689</w:t>
      </w:r>
    </w:p>
    <w:p w:rsidR="006E102C" w:rsidRDefault="006E102C" w:rsidP="006E102C">
      <w:pPr>
        <w:jc w:val="center"/>
      </w:pPr>
      <w:hyperlink r:id="rId11" w:tgtFrame="_blank" w:history="1">
        <w:r>
          <w:rPr>
            <w:rStyle w:val="Lienhypertexte"/>
            <w:sz w:val="20"/>
            <w:szCs w:val="20"/>
          </w:rPr>
          <w:t>organizer@breakthefloor.fr</w:t>
        </w:r>
      </w:hyperlink>
    </w:p>
    <w:p w:rsidR="006E102C" w:rsidRDefault="006E102C" w:rsidP="006E102C">
      <w:pPr>
        <w:rPr>
          <w:rFonts w:eastAsia="Times New Roman"/>
        </w:rPr>
      </w:pPr>
    </w:p>
    <w:p w:rsidR="00D93B9A" w:rsidRDefault="00D93B9A" w:rsidP="006E102C"/>
    <w:sectPr w:rsidR="00D9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2C"/>
    <w:rsid w:val="006E102C"/>
    <w:rsid w:val="00D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84D4"/>
  <w15:chartTrackingRefBased/>
  <w15:docId w15:val="{C259D57C-BAC2-4B1E-AE73-BF35F64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2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1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kthefloor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l9_Qajgtb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k1qhnmfu0" TargetMode="External"/><Relationship Id="rId11" Type="http://schemas.openxmlformats.org/officeDocument/2006/relationships/hyperlink" Target="mailto:organizer@breakthefloor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breakthefloor/" TargetMode="External"/><Relationship Id="rId4" Type="http://schemas.openxmlformats.org/officeDocument/2006/relationships/hyperlink" Target="https://www.youtube.com/watch?v=Pl9_Qajgtbs" TargetMode="External"/><Relationship Id="rId9" Type="http://schemas.openxmlformats.org/officeDocument/2006/relationships/hyperlink" Target="https://www.facebook.com/BreakTheFloor.officie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Ottermatt</dc:creator>
  <cp:keywords/>
  <dc:description/>
  <cp:lastModifiedBy>Sylvie Ottermatt</cp:lastModifiedBy>
  <cp:revision>1</cp:revision>
  <dcterms:created xsi:type="dcterms:W3CDTF">2019-10-15T14:40:00Z</dcterms:created>
  <dcterms:modified xsi:type="dcterms:W3CDTF">2019-10-15T14:41:00Z</dcterms:modified>
</cp:coreProperties>
</file>